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0D" w:rsidRPr="000A2B39" w:rsidRDefault="00D5580D" w:rsidP="00D558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Правов</w:t>
      </w:r>
      <w:r>
        <w:rPr>
          <w:sz w:val="28"/>
          <w:szCs w:val="28"/>
        </w:rPr>
        <w:t>ыми</w:t>
      </w:r>
      <w:r w:rsidRPr="000A2B39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аниями</w:t>
      </w:r>
      <w:r w:rsidRPr="000A2B39">
        <w:rPr>
          <w:sz w:val="28"/>
          <w:szCs w:val="28"/>
        </w:rPr>
        <w:t xml:space="preserve"> для предоставления муниципальной услуги являются следующие нормативные правовые акты:</w:t>
      </w:r>
    </w:p>
    <w:p w:rsidR="00D5580D" w:rsidRPr="000A2B39" w:rsidRDefault="00D5580D" w:rsidP="00D5580D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A2B39">
        <w:rPr>
          <w:sz w:val="28"/>
          <w:szCs w:val="28"/>
        </w:rPr>
        <w:t>№ 4, ст. 445, «Парламентская газета», № 4, 23 - 29.01.2009);</w:t>
      </w:r>
    </w:p>
    <w:p w:rsidR="00D5580D" w:rsidRPr="000A2B39" w:rsidRDefault="00D5580D" w:rsidP="00D5580D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D5580D" w:rsidRPr="000A2B39" w:rsidRDefault="00D5580D" w:rsidP="00D5580D">
      <w:pPr>
        <w:ind w:firstLine="709"/>
        <w:jc w:val="both"/>
        <w:rPr>
          <w:sz w:val="28"/>
          <w:szCs w:val="28"/>
        </w:rPr>
      </w:pPr>
      <w:r w:rsidRPr="00DE0E9D">
        <w:rPr>
          <w:i/>
          <w:sz w:val="28"/>
          <w:szCs w:val="28"/>
        </w:rPr>
        <w:t xml:space="preserve"> </w:t>
      </w:r>
      <w:r w:rsidRPr="000A2B39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№ 204 - 205, 30.10.2001, «Российская газета», № 211 - 212, 30.10.2001);</w:t>
      </w:r>
    </w:p>
    <w:p w:rsidR="00D5580D" w:rsidRPr="00850CCD" w:rsidRDefault="00D5580D" w:rsidP="00D5580D">
      <w:pPr>
        <w:ind w:firstLine="709"/>
        <w:jc w:val="both"/>
        <w:rPr>
          <w:sz w:val="28"/>
          <w:szCs w:val="28"/>
        </w:rPr>
      </w:pPr>
      <w:r w:rsidRPr="00850CCD">
        <w:rPr>
          <w:sz w:val="28"/>
          <w:szCs w:val="28"/>
        </w:rPr>
        <w:t xml:space="preserve">Федеральный закон от 18.06.2001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78-ФЗ </w:t>
      </w:r>
      <w:r>
        <w:rPr>
          <w:sz w:val="28"/>
          <w:szCs w:val="28"/>
        </w:rPr>
        <w:t>«</w:t>
      </w:r>
      <w:r w:rsidRPr="00850CCD">
        <w:rPr>
          <w:sz w:val="28"/>
          <w:szCs w:val="28"/>
        </w:rPr>
        <w:t>О землеустройстве</w:t>
      </w:r>
      <w:r>
        <w:rPr>
          <w:sz w:val="28"/>
          <w:szCs w:val="28"/>
        </w:rPr>
        <w:t>»</w:t>
      </w:r>
      <w:r w:rsidRPr="00850CCD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850CCD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850CCD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114 - 115, 23.06.2001, </w:t>
      </w:r>
      <w:r>
        <w:rPr>
          <w:sz w:val="28"/>
          <w:szCs w:val="28"/>
        </w:rPr>
        <w:t>«</w:t>
      </w:r>
      <w:r w:rsidRPr="00850CCD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850C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№</w:t>
      </w:r>
      <w:r w:rsidRPr="00850CCD">
        <w:rPr>
          <w:sz w:val="28"/>
          <w:szCs w:val="28"/>
        </w:rPr>
        <w:t xml:space="preserve"> 118 - 119, 23.06.2001, Собрание законодательства РФ, 25.06.2001,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26, </w:t>
      </w:r>
      <w:r>
        <w:rPr>
          <w:sz w:val="28"/>
          <w:szCs w:val="28"/>
        </w:rPr>
        <w:t xml:space="preserve"> </w:t>
      </w:r>
      <w:r w:rsidRPr="00850CCD">
        <w:rPr>
          <w:sz w:val="28"/>
          <w:szCs w:val="28"/>
        </w:rPr>
        <w:t>ст. 2582)</w:t>
      </w:r>
      <w:r>
        <w:rPr>
          <w:sz w:val="28"/>
          <w:szCs w:val="28"/>
        </w:rPr>
        <w:t>;</w:t>
      </w:r>
    </w:p>
    <w:p w:rsidR="00D5580D" w:rsidRPr="000A2B39" w:rsidRDefault="00D5580D" w:rsidP="00D558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D5580D" w:rsidRPr="00517296" w:rsidRDefault="00D5580D" w:rsidP="00D5580D">
      <w:pPr>
        <w:ind w:firstLine="709"/>
        <w:jc w:val="both"/>
        <w:rPr>
          <w:sz w:val="28"/>
          <w:szCs w:val="28"/>
        </w:rPr>
      </w:pPr>
      <w:r w:rsidRPr="00517296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D5580D" w:rsidRPr="000A2B39" w:rsidRDefault="00D5580D" w:rsidP="00D558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24.07.2007 № 221-ФЗ «</w:t>
      </w:r>
      <w:r>
        <w:rPr>
          <w:sz w:val="28"/>
          <w:szCs w:val="28"/>
        </w:rPr>
        <w:t>О кадастровой деятельности</w:t>
      </w:r>
      <w:r w:rsidRPr="000A2B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(Собрание законодательства Российской Федерации, 2007, № 31, ст. 4017, «Россий</w:t>
      </w:r>
      <w:r>
        <w:rPr>
          <w:sz w:val="28"/>
          <w:szCs w:val="28"/>
        </w:rPr>
        <w:t>ская газета», № 165, 01.08.2007</w:t>
      </w:r>
      <w:r w:rsidRPr="000A2B39">
        <w:rPr>
          <w:sz w:val="28"/>
          <w:szCs w:val="28"/>
        </w:rPr>
        <w:t>);</w:t>
      </w:r>
    </w:p>
    <w:p w:rsidR="00D5580D" w:rsidRPr="00196D63" w:rsidRDefault="00D5580D" w:rsidP="00D558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D63">
        <w:rPr>
          <w:sz w:val="28"/>
          <w:szCs w:val="28"/>
        </w:rPr>
        <w:t xml:space="preserve">Федеральный </w:t>
      </w:r>
      <w:hyperlink r:id="rId5" w:history="1">
        <w:r w:rsidRPr="00196D63">
          <w:rPr>
            <w:sz w:val="28"/>
            <w:szCs w:val="28"/>
          </w:rPr>
          <w:t>закон</w:t>
        </w:r>
      </w:hyperlink>
      <w:r w:rsidRPr="00196D63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D5580D" w:rsidRPr="00196D63" w:rsidRDefault="00D5580D" w:rsidP="00D5580D">
      <w:pPr>
        <w:ind w:firstLine="709"/>
        <w:jc w:val="both"/>
        <w:rPr>
          <w:sz w:val="28"/>
          <w:szCs w:val="28"/>
        </w:rPr>
      </w:pPr>
      <w:r w:rsidRPr="00196D63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D5580D" w:rsidRPr="00196D63" w:rsidRDefault="00D5580D" w:rsidP="00D5580D">
      <w:pPr>
        <w:ind w:firstLine="709"/>
        <w:jc w:val="both"/>
        <w:rPr>
          <w:sz w:val="28"/>
          <w:szCs w:val="28"/>
        </w:rPr>
      </w:pPr>
      <w:r w:rsidRPr="00196D63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D5580D" w:rsidRPr="00196D63" w:rsidRDefault="00D5580D" w:rsidP="00D558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6D63"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D5580D" w:rsidRPr="00196D63" w:rsidRDefault="00D5580D" w:rsidP="00D558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6D63">
        <w:rPr>
          <w:sz w:val="16"/>
          <w:szCs w:val="16"/>
        </w:rPr>
        <w:t xml:space="preserve"> </w:t>
      </w:r>
      <w:r w:rsidRPr="00196D63">
        <w:rPr>
          <w:sz w:val="28"/>
          <w:szCs w:val="28"/>
        </w:rPr>
        <w:t>постановление Правительства Российской Федерации от 25.</w:t>
      </w:r>
      <w:r>
        <w:rPr>
          <w:sz w:val="28"/>
          <w:szCs w:val="28"/>
        </w:rPr>
        <w:t xml:space="preserve">08.2012 </w:t>
      </w:r>
      <w:r w:rsidRPr="00196D63">
        <w:rPr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196D63">
        <w:rPr>
          <w:rFonts w:eastAsia="Calibri"/>
          <w:sz w:val="28"/>
          <w:szCs w:val="28"/>
          <w:lang w:eastAsia="en-US"/>
        </w:rPr>
        <w:t>);</w:t>
      </w:r>
    </w:p>
    <w:p w:rsidR="00D5580D" w:rsidRPr="00196D63" w:rsidRDefault="00D5580D" w:rsidP="00D558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D63">
        <w:rPr>
          <w:sz w:val="28"/>
          <w:szCs w:val="28"/>
        </w:rPr>
        <w:t>постановление Правительства Росси</w:t>
      </w:r>
      <w:r>
        <w:rPr>
          <w:sz w:val="28"/>
          <w:szCs w:val="28"/>
        </w:rPr>
        <w:t xml:space="preserve">йской Федерации от 26.03.2016 </w:t>
      </w:r>
      <w:r w:rsidRPr="00196D63">
        <w:rPr>
          <w:sz w:val="28"/>
          <w:szCs w:val="28"/>
        </w:rPr>
        <w:t xml:space="preserve">№ 236 «О требованиях к предоставлению в электронной форме государственных и муниципальных </w:t>
      </w:r>
      <w:r w:rsidRPr="00196D63">
        <w:rPr>
          <w:sz w:val="28"/>
          <w:szCs w:val="28"/>
        </w:rPr>
        <w:lastRenderedPageBreak/>
        <w:t>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D5580D" w:rsidRDefault="00D5580D" w:rsidP="00D5580D">
      <w:pPr>
        <w:ind w:firstLine="709"/>
        <w:jc w:val="both"/>
        <w:rPr>
          <w:sz w:val="28"/>
          <w:szCs w:val="28"/>
        </w:rPr>
      </w:pPr>
      <w:proofErr w:type="gramStart"/>
      <w:r w:rsidRPr="00196D63">
        <w:rPr>
          <w:sz w:val="28"/>
          <w:szCs w:val="28"/>
        </w:rPr>
        <w:t>пр</w:t>
      </w:r>
      <w:r w:rsidRPr="00196D63">
        <w:rPr>
          <w:sz w:val="28"/>
          <w:szCs w:val="28"/>
        </w:rPr>
        <w:t>иказ Минэкономразвития России от 27</w:t>
      </w:r>
      <w:r w:rsidRPr="00196D63">
        <w:rPr>
          <w:sz w:val="28"/>
          <w:szCs w:val="28"/>
        </w:rPr>
        <w:t>.11.</w:t>
      </w:r>
      <w:r w:rsidRPr="00196D63">
        <w:rPr>
          <w:sz w:val="28"/>
          <w:szCs w:val="28"/>
        </w:rPr>
        <w:t xml:space="preserve">2014 № 762 </w:t>
      </w:r>
      <w:r w:rsidRPr="00196D63">
        <w:rPr>
          <w:sz w:val="28"/>
          <w:szCs w:val="28"/>
        </w:rPr>
        <w:t>«</w:t>
      </w:r>
      <w:r w:rsidRPr="00196D63">
        <w:rPr>
          <w:sz w:val="28"/>
          <w:szCs w:val="28"/>
        </w:rPr>
        <w:t>Об утверждении требований к подготовке</w:t>
      </w:r>
      <w:r w:rsidRPr="00D261BE">
        <w:rPr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D261BE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</w:t>
      </w:r>
      <w:r w:rsidRPr="00D261BE">
        <w:rPr>
          <w:sz w:val="28"/>
          <w:szCs w:val="28"/>
        </w:rPr>
        <w:t>» (Официальный интернет-портал правовой информации http://www.pravo.gov.ru, 18.02.2015);</w:t>
      </w:r>
    </w:p>
    <w:p w:rsidR="00D5580D" w:rsidRDefault="00D5580D" w:rsidP="00D5580D">
      <w:pPr>
        <w:ind w:firstLine="709"/>
        <w:jc w:val="both"/>
        <w:rPr>
          <w:sz w:val="28"/>
          <w:szCs w:val="28"/>
        </w:rPr>
      </w:pPr>
      <w:proofErr w:type="gramStart"/>
      <w:r w:rsidRPr="006B73F9">
        <w:rPr>
          <w:sz w:val="28"/>
          <w:szCs w:val="28"/>
        </w:rPr>
        <w:t xml:space="preserve">приказ Минэкономразвития России от 14.01.2015 </w:t>
      </w:r>
      <w:r>
        <w:rPr>
          <w:sz w:val="28"/>
          <w:szCs w:val="28"/>
        </w:rPr>
        <w:t>№</w:t>
      </w:r>
      <w:r w:rsidRPr="006B73F9">
        <w:rPr>
          <w:sz w:val="28"/>
          <w:szCs w:val="28"/>
        </w:rPr>
        <w:t xml:space="preserve"> 7 </w:t>
      </w:r>
      <w:r>
        <w:rPr>
          <w:sz w:val="28"/>
          <w:szCs w:val="28"/>
        </w:rPr>
        <w:t>«</w:t>
      </w:r>
      <w:r w:rsidRPr="006B73F9">
        <w:rPr>
          <w:sz w:val="28"/>
          <w:szCs w:val="28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6B73F9">
        <w:rPr>
          <w:sz w:val="28"/>
          <w:szCs w:val="28"/>
        </w:rPr>
        <w:t xml:space="preserve"> </w:t>
      </w:r>
      <w:proofErr w:type="gramStart"/>
      <w:r w:rsidRPr="006B73F9">
        <w:rPr>
          <w:sz w:val="28"/>
          <w:szCs w:val="28"/>
        </w:rPr>
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6B73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B73F9">
        <w:rPr>
          <w:sz w:val="28"/>
          <w:szCs w:val="28"/>
        </w:rPr>
        <w:t>, а также требований к их формату</w:t>
      </w:r>
      <w:r>
        <w:rPr>
          <w:sz w:val="28"/>
          <w:szCs w:val="28"/>
        </w:rPr>
        <w:t>»</w:t>
      </w:r>
      <w:r w:rsidRPr="006B7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Приказ № 7) </w:t>
      </w:r>
      <w:r w:rsidRPr="006B73F9">
        <w:rPr>
          <w:sz w:val="28"/>
          <w:szCs w:val="28"/>
        </w:rPr>
        <w:t>(Официальный</w:t>
      </w:r>
      <w:proofErr w:type="gramEnd"/>
      <w:r w:rsidRPr="006B73F9">
        <w:rPr>
          <w:sz w:val="28"/>
          <w:szCs w:val="28"/>
        </w:rPr>
        <w:t xml:space="preserve"> </w:t>
      </w:r>
      <w:proofErr w:type="gramStart"/>
      <w:r w:rsidRPr="006B73F9">
        <w:rPr>
          <w:sz w:val="28"/>
          <w:szCs w:val="28"/>
        </w:rPr>
        <w:t>интернет-портал правовой информации http://www.pravo.gov.ru, 27.02.2015);</w:t>
      </w:r>
      <w:proofErr w:type="gramEnd"/>
    </w:p>
    <w:p w:rsidR="00D5580D" w:rsidRPr="000A2B39" w:rsidRDefault="00D5580D" w:rsidP="00D558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D63">
        <w:rPr>
          <w:sz w:val="28"/>
          <w:szCs w:val="28"/>
        </w:rPr>
        <w:t>Устав</w:t>
      </w:r>
      <w:r>
        <w:rPr>
          <w:sz w:val="28"/>
          <w:szCs w:val="28"/>
        </w:rPr>
        <w:t xml:space="preserve"> Медведицкого сельского поселения </w:t>
      </w:r>
      <w:proofErr w:type="spellStart"/>
      <w:r>
        <w:rPr>
          <w:sz w:val="28"/>
          <w:szCs w:val="28"/>
        </w:rPr>
        <w:t>Жирновского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0A2B39">
        <w:rPr>
          <w:i/>
          <w:sz w:val="28"/>
          <w:szCs w:val="28"/>
          <w:u w:val="single"/>
        </w:rPr>
        <w:t>;</w:t>
      </w:r>
    </w:p>
    <w:p w:rsidR="00E72A63" w:rsidRDefault="00E72A63"/>
    <w:sectPr w:rsidR="00E72A63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94"/>
    <w:rsid w:val="007A7194"/>
    <w:rsid w:val="00841C38"/>
    <w:rsid w:val="00D5580D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Dzhevelo">
    <w:name w:val="EmailStyle15"/>
    <w:aliases w:val="EmailStyle15"/>
    <w:semiHidden/>
    <w:personal/>
    <w:rsid w:val="00D5580D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Dzhevelo">
    <w:name w:val="EmailStyle15"/>
    <w:aliases w:val="EmailStyle15"/>
    <w:semiHidden/>
    <w:personal/>
    <w:rsid w:val="00D558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2</cp:revision>
  <dcterms:created xsi:type="dcterms:W3CDTF">2025-07-09T05:40:00Z</dcterms:created>
  <dcterms:modified xsi:type="dcterms:W3CDTF">2025-07-09T05:46:00Z</dcterms:modified>
</cp:coreProperties>
</file>